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2C86" w14:textId="77777777" w:rsidR="00F53770" w:rsidRDefault="00F53770">
      <w:pPr>
        <w:rPr>
          <w:rFonts w:ascii="王漢宗細圓體繁" w:eastAsia="王漢宗細圓體繁" w:hAnsi="標楷體"/>
          <w:b/>
        </w:rPr>
      </w:pPr>
    </w:p>
    <w:p w14:paraId="4F39631C" w14:textId="77777777" w:rsidR="0082181F" w:rsidRDefault="0082181F">
      <w:pPr>
        <w:rPr>
          <w:rFonts w:ascii="王漢宗細圓體繁" w:eastAsia="王漢宗細圓體繁" w:hAnsi="標楷體" w:hint="eastAsia"/>
          <w:b/>
        </w:rPr>
      </w:pPr>
    </w:p>
    <w:p w14:paraId="0006D611" w14:textId="77777777" w:rsidR="00602827" w:rsidRPr="00D56743" w:rsidRDefault="00795ED9">
      <w:pPr>
        <w:rPr>
          <w:rFonts w:ascii="王漢宗細圓體繁" w:eastAsia="王漢宗細圓體繁" w:hAnsi="標楷體"/>
          <w:b/>
        </w:rPr>
      </w:pPr>
      <w:r w:rsidRPr="00795ED9">
        <w:rPr>
          <w:rFonts w:ascii="王漢宗細圓體繁" w:eastAsia="王漢宗細圓體繁" w:hAnsi="標楷體" w:hint="eastAsia"/>
          <w:b/>
          <w:color w:val="833C0B" w:themeColor="accent2" w:themeShade="80"/>
        </w:rPr>
        <w:t>中秋專屬活動</w:t>
      </w:r>
    </w:p>
    <w:p w14:paraId="214F054C" w14:textId="77777777" w:rsidR="00602827" w:rsidRPr="00065D62" w:rsidRDefault="00602827">
      <w:pPr>
        <w:rPr>
          <w:rFonts w:ascii="王漢宗細圓體繁" w:eastAsia="王漢宗細圓體繁" w:hAnsi="標楷體"/>
        </w:rPr>
      </w:pPr>
      <w:r w:rsidRPr="00A45348">
        <w:rPr>
          <w:rFonts w:ascii="王漢宗細圓體繁" w:eastAsia="王漢宗細圓體繁" w:hAnsi="標楷體" w:hint="eastAsia"/>
        </w:rPr>
        <w:t>親愛的顧客，又到中秋佳節時，為了讓您有更好的購物體驗，推出中秋禮盒優惠方案，供您選購參考，送禮做公益茶香傳心意，祝您佳節愉快。</w:t>
      </w:r>
    </w:p>
    <w:p w14:paraId="6F8AF426" w14:textId="3D6EB206" w:rsidR="00A45348" w:rsidRDefault="00A45348" w:rsidP="00A45348">
      <w:pPr>
        <w:rPr>
          <w:rFonts w:ascii="王漢宗細圓體繁" w:eastAsia="王漢宗細圓體繁" w:hAnsi="標楷體"/>
          <w:color w:val="FF0000"/>
        </w:rPr>
      </w:pPr>
      <w:r w:rsidRPr="00A45348">
        <w:rPr>
          <w:rFonts w:ascii="王漢宗細圓體繁" w:eastAsia="王漢宗細圓體繁" w:hAnsi="標楷體" w:hint="eastAsia"/>
          <w:color w:val="FF0000"/>
        </w:rPr>
        <w:t>◎9月</w:t>
      </w:r>
      <w:r w:rsidR="0082181F">
        <w:rPr>
          <w:rFonts w:ascii="王漢宗細圓體繁" w:eastAsia="王漢宗細圓體繁" w:hAnsi="標楷體" w:hint="eastAsia"/>
          <w:color w:val="FF0000"/>
        </w:rPr>
        <w:t>10</w:t>
      </w:r>
      <w:r w:rsidRPr="00A45348">
        <w:rPr>
          <w:rFonts w:ascii="王漢宗細圓體繁" w:eastAsia="王漢宗細圓體繁" w:hAnsi="標楷體" w:hint="eastAsia"/>
          <w:color w:val="FF0000"/>
        </w:rPr>
        <w:t>日為宅配訂單截止出貨日。</w:t>
      </w:r>
    </w:p>
    <w:p w14:paraId="40C53E7B" w14:textId="77777777" w:rsidR="00A45348" w:rsidRPr="00A45348" w:rsidRDefault="00A45348" w:rsidP="00F431DD">
      <w:pPr>
        <w:ind w:left="240" w:hangingChars="100" w:hanging="240"/>
        <w:rPr>
          <w:rFonts w:ascii="王漢宗細圓體繁" w:eastAsia="王漢宗細圓體繁" w:hAnsi="標楷體"/>
          <w:color w:val="FF0000"/>
        </w:rPr>
      </w:pPr>
      <w:r w:rsidRPr="00A45348">
        <w:rPr>
          <w:rFonts w:ascii="王漢宗細圓體繁" w:eastAsia="王漢宗細圓體繁" w:hAnsi="標楷體" w:hint="eastAsia"/>
          <w:color w:val="FF0000"/>
        </w:rPr>
        <w:t>◎常溫單筆訂購金額折扣後滿$</w:t>
      </w:r>
      <w:r>
        <w:rPr>
          <w:rFonts w:ascii="王漢宗細圓體繁" w:eastAsia="王漢宗細圓體繁" w:hAnsi="標楷體" w:hint="eastAsia"/>
          <w:color w:val="FF0000"/>
        </w:rPr>
        <w:t>2</w:t>
      </w:r>
      <w:r w:rsidR="006C7E83">
        <w:rPr>
          <w:rFonts w:ascii="王漢宗細圓體繁" w:eastAsia="王漢宗細圓體繁" w:hAnsi="標楷體"/>
          <w:color w:val="FF0000"/>
        </w:rPr>
        <w:t>,</w:t>
      </w:r>
      <w:r w:rsidRPr="00A45348">
        <w:rPr>
          <w:rFonts w:ascii="王漢宗細圓體繁" w:eastAsia="王漢宗細圓體繁" w:hAnsi="標楷體" w:hint="eastAsia"/>
          <w:color w:val="FF0000"/>
        </w:rPr>
        <w:t>000元以上，享有台灣本島地區單一地點免運費優惠，若未達</w:t>
      </w:r>
      <w:r>
        <w:rPr>
          <w:rFonts w:ascii="王漢宗細圓體繁" w:eastAsia="王漢宗細圓體繁" w:hAnsi="標楷體" w:hint="eastAsia"/>
          <w:color w:val="FF0000"/>
        </w:rPr>
        <w:t>2</w:t>
      </w:r>
      <w:r w:rsidR="006C7E83">
        <w:rPr>
          <w:rFonts w:ascii="王漢宗細圓體繁" w:eastAsia="王漢宗細圓體繁" w:hAnsi="標楷體"/>
          <w:color w:val="FF0000"/>
        </w:rPr>
        <w:t>,</w:t>
      </w:r>
      <w:r w:rsidRPr="00A45348">
        <w:rPr>
          <w:rFonts w:ascii="王漢宗細圓體繁" w:eastAsia="王漢宗細圓體繁" w:hAnsi="標楷體" w:hint="eastAsia"/>
          <w:color w:val="FF0000"/>
        </w:rPr>
        <w:t>000元，台灣本島常溫基本運費</w:t>
      </w:r>
      <w:r>
        <w:rPr>
          <w:rFonts w:ascii="王漢宗細圓體繁" w:eastAsia="王漢宗細圓體繁" w:hAnsi="標楷體" w:hint="eastAsia"/>
          <w:color w:val="FF0000"/>
        </w:rPr>
        <w:t>100</w:t>
      </w:r>
      <w:r w:rsidRPr="00A45348">
        <w:rPr>
          <w:rFonts w:ascii="王漢宗細圓體繁" w:eastAsia="王漢宗細圓體繁" w:hAnsi="標楷體" w:hint="eastAsia"/>
          <w:color w:val="FF0000"/>
        </w:rPr>
        <w:t>元。</w:t>
      </w:r>
    </w:p>
    <w:p w14:paraId="69FAC514" w14:textId="77777777" w:rsidR="00602827" w:rsidRPr="00A45348" w:rsidRDefault="00A45348" w:rsidP="00A45348">
      <w:pPr>
        <w:rPr>
          <w:rFonts w:ascii="王漢宗細圓體繁" w:eastAsia="王漢宗細圓體繁" w:hAnsi="標楷體"/>
          <w:color w:val="FF0000"/>
        </w:rPr>
      </w:pPr>
      <w:r w:rsidRPr="00A45348">
        <w:rPr>
          <w:rFonts w:ascii="王漢宗細圓體繁" w:eastAsia="王漢宗細圓體繁" w:hAnsi="標楷體" w:hint="eastAsia"/>
          <w:color w:val="FF0000"/>
        </w:rPr>
        <w:t>◎若訂單額滿，將提早截止收件，恕</w:t>
      </w:r>
      <w:proofErr w:type="gramStart"/>
      <w:r w:rsidRPr="00A45348">
        <w:rPr>
          <w:rFonts w:ascii="王漢宗細圓體繁" w:eastAsia="王漢宗細圓體繁" w:hAnsi="標楷體" w:hint="eastAsia"/>
          <w:color w:val="FF0000"/>
        </w:rPr>
        <w:t>不</w:t>
      </w:r>
      <w:proofErr w:type="gramEnd"/>
      <w:r w:rsidRPr="00A45348">
        <w:rPr>
          <w:rFonts w:ascii="王漢宗細圓體繁" w:eastAsia="王漢宗細圓體繁" w:hAnsi="標楷體" w:hint="eastAsia"/>
          <w:color w:val="FF0000"/>
        </w:rPr>
        <w:t>另行通知。</w:t>
      </w:r>
    </w:p>
    <w:p w14:paraId="54678CA5" w14:textId="77777777" w:rsidR="00A45348" w:rsidRDefault="00A45348" w:rsidP="00A45348">
      <w:pPr>
        <w:rPr>
          <w:rFonts w:ascii="王漢宗細圓體繁" w:eastAsia="王漢宗細圓體繁" w:hAnsi="標楷體"/>
        </w:rPr>
      </w:pPr>
      <w:r w:rsidRPr="00A45348">
        <w:rPr>
          <w:rFonts w:ascii="王漢宗細圓體繁" w:eastAsia="王漢宗細圓體繁" w:hAnsi="標楷體" w:hint="eastAsia"/>
        </w:rPr>
        <w:t>◎您在上述日期內所訂購商品，依日期先後，將於</w:t>
      </w:r>
      <w:r>
        <w:rPr>
          <w:rFonts w:ascii="王漢宗細圓體繁" w:eastAsia="王漢宗細圓體繁" w:hAnsi="標楷體" w:hint="eastAsia"/>
        </w:rPr>
        <w:t>９</w:t>
      </w:r>
      <w:r w:rsidRPr="00A45348">
        <w:rPr>
          <w:rFonts w:ascii="王漢宗細圓體繁" w:eastAsia="王漢宗細圓體繁" w:hAnsi="標楷體" w:hint="eastAsia"/>
        </w:rPr>
        <w:t>月</w:t>
      </w:r>
      <w:r>
        <w:rPr>
          <w:rFonts w:ascii="王漢宗細圓體繁" w:eastAsia="王漢宗細圓體繁" w:hAnsi="標楷體" w:hint="eastAsia"/>
        </w:rPr>
        <w:t>１</w:t>
      </w:r>
      <w:r w:rsidR="004D4BD9">
        <w:rPr>
          <w:rFonts w:ascii="王漢宗細圓體繁" w:eastAsia="王漢宗細圓體繁" w:hAnsi="標楷體" w:hint="eastAsia"/>
        </w:rPr>
        <w:t>日開始</w:t>
      </w:r>
      <w:r w:rsidR="004D4BD9" w:rsidRPr="004D4BD9">
        <w:rPr>
          <w:rFonts w:ascii="王漢宗細圓體繁" w:eastAsia="王漢宗細圓體繁" w:hAnsi="標楷體" w:hint="eastAsia"/>
        </w:rPr>
        <w:t>宅配</w:t>
      </w:r>
      <w:r w:rsidRPr="00A45348">
        <w:rPr>
          <w:rFonts w:ascii="王漢宗細圓體繁" w:eastAsia="王漢宗細圓體繁" w:hAnsi="標楷體" w:hint="eastAsia"/>
        </w:rPr>
        <w:t>出貨。</w:t>
      </w:r>
    </w:p>
    <w:p w14:paraId="238B83DD" w14:textId="77777777" w:rsidR="00A45348" w:rsidRDefault="00A45348" w:rsidP="00A45348">
      <w:pPr>
        <w:rPr>
          <w:rFonts w:ascii="王漢宗細圓體繁" w:eastAsia="王漢宗細圓體繁" w:hAnsi="標楷體"/>
        </w:rPr>
      </w:pPr>
      <w:r w:rsidRPr="00A45348">
        <w:rPr>
          <w:rFonts w:ascii="王漢宗細圓體繁" w:eastAsia="王漢宗細圓體繁" w:hAnsi="標楷體" w:hint="eastAsia"/>
        </w:rPr>
        <w:t>◎依型錄上的組合訂購，可享有特惠方案，訂購日期依完成訂購手續為</w:t>
      </w:r>
      <w:proofErr w:type="gramStart"/>
      <w:r w:rsidRPr="00A45348">
        <w:rPr>
          <w:rFonts w:ascii="王漢宗細圓體繁" w:eastAsia="王漢宗細圓體繁" w:hAnsi="標楷體" w:hint="eastAsia"/>
        </w:rPr>
        <w:t>準</w:t>
      </w:r>
      <w:proofErr w:type="gramEnd"/>
      <w:r w:rsidRPr="00A45348">
        <w:rPr>
          <w:rFonts w:ascii="王漢宗細圓體繁" w:eastAsia="王漢宗細圓體繁" w:hAnsi="標楷體" w:hint="eastAsia"/>
        </w:rPr>
        <w:t>。</w:t>
      </w:r>
    </w:p>
    <w:p w14:paraId="3A4E7AAB" w14:textId="77777777" w:rsidR="00A45348" w:rsidRDefault="00A45348" w:rsidP="00A45348">
      <w:pPr>
        <w:rPr>
          <w:rFonts w:ascii="王漢宗細圓體繁" w:eastAsia="王漢宗細圓體繁" w:hAnsi="標楷體"/>
        </w:rPr>
      </w:pPr>
      <w:r w:rsidRPr="00A45348">
        <w:rPr>
          <w:rFonts w:ascii="王漢宗細圓體繁" w:eastAsia="王漢宗細圓體繁" w:hAnsi="標楷體" w:hint="eastAsia"/>
        </w:rPr>
        <w:t>◎本</w:t>
      </w:r>
      <w:r>
        <w:rPr>
          <w:rFonts w:ascii="王漢宗細圓體繁" w:eastAsia="王漢宗細圓體繁" w:hAnsi="標楷體" w:hint="eastAsia"/>
        </w:rPr>
        <w:t>工場</w:t>
      </w:r>
      <w:r w:rsidRPr="00A45348">
        <w:rPr>
          <w:rFonts w:ascii="王漢宗細圓體繁" w:eastAsia="王漢宗細圓體繁" w:hAnsi="標楷體" w:hint="eastAsia"/>
        </w:rPr>
        <w:t>擁有保留修改內容的權利，產品資料及營業資訊如有調整，請依官方網站公告為</w:t>
      </w:r>
      <w:proofErr w:type="gramStart"/>
      <w:r w:rsidRPr="00A45348">
        <w:rPr>
          <w:rFonts w:ascii="王漢宗細圓體繁" w:eastAsia="王漢宗細圓體繁" w:hAnsi="標楷體" w:hint="eastAsia"/>
        </w:rPr>
        <w:t>準</w:t>
      </w:r>
      <w:proofErr w:type="gramEnd"/>
      <w:r w:rsidRPr="00A45348">
        <w:rPr>
          <w:rFonts w:ascii="王漢宗細圓體繁" w:eastAsia="王漢宗細圓體繁" w:hAnsi="標楷體" w:hint="eastAsia"/>
        </w:rPr>
        <w:t>。</w:t>
      </w:r>
    </w:p>
    <w:p w14:paraId="09D61599" w14:textId="77777777" w:rsidR="00A45348" w:rsidRDefault="00A45348" w:rsidP="00A45348">
      <w:pPr>
        <w:rPr>
          <w:rFonts w:ascii="王漢宗細圓體繁" w:eastAsia="王漢宗細圓體繁" w:hAnsi="標楷體"/>
        </w:rPr>
      </w:pPr>
    </w:p>
    <w:p w14:paraId="1B230AF9" w14:textId="77777777" w:rsidR="0082181F" w:rsidRPr="005977E4" w:rsidRDefault="0082181F" w:rsidP="0082181F">
      <w:pPr>
        <w:rPr>
          <w:rFonts w:ascii="王漢宗細圓體繁" w:eastAsia="王漢宗細圓體繁" w:hAnsi="標楷體"/>
          <w:b/>
          <w:color w:val="833C0B" w:themeColor="accent2" w:themeShade="80"/>
        </w:rPr>
      </w:pPr>
      <w:r w:rsidRPr="005977E4">
        <w:rPr>
          <w:rFonts w:ascii="王漢宗細圓體繁" w:eastAsia="王漢宗細圓體繁" w:hAnsi="標楷體" w:hint="eastAsia"/>
          <w:b/>
          <w:color w:val="833C0B" w:themeColor="accent2" w:themeShade="80"/>
        </w:rPr>
        <w:t>202</w:t>
      </w:r>
      <w:r>
        <w:rPr>
          <w:rFonts w:ascii="王漢宗細圓體繁" w:eastAsia="王漢宗細圓體繁" w:hAnsi="標楷體" w:hint="eastAsia"/>
          <w:b/>
          <w:color w:val="833C0B" w:themeColor="accent2" w:themeShade="80"/>
        </w:rPr>
        <w:t>4</w:t>
      </w:r>
      <w:r w:rsidRPr="005977E4">
        <w:rPr>
          <w:rFonts w:ascii="王漢宗細圓體繁" w:eastAsia="王漢宗細圓體繁" w:hAnsi="標楷體" w:hint="eastAsia"/>
          <w:b/>
          <w:color w:val="833C0B" w:themeColor="accent2" w:themeShade="80"/>
        </w:rPr>
        <w:t>中秋禮盒價目表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276"/>
        <w:gridCol w:w="1275"/>
      </w:tblGrid>
      <w:tr w:rsidR="0082181F" w:rsidRPr="00A45348" w14:paraId="19885166" w14:textId="77777777" w:rsidTr="0082181F">
        <w:tc>
          <w:tcPr>
            <w:tcW w:w="704" w:type="dxa"/>
            <w:shd w:val="clear" w:color="auto" w:fill="FBE4D5" w:themeFill="accent2" w:themeFillTint="33"/>
            <w:vAlign w:val="center"/>
          </w:tcPr>
          <w:p w14:paraId="2A68A76F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b/>
                <w:color w:val="833C0B" w:themeColor="accent2" w:themeShade="80"/>
                <w:szCs w:val="24"/>
              </w:rPr>
              <w:t>編號</w:t>
            </w:r>
          </w:p>
        </w:tc>
        <w:tc>
          <w:tcPr>
            <w:tcW w:w="5387" w:type="dxa"/>
            <w:shd w:val="clear" w:color="auto" w:fill="FBE4D5" w:themeFill="accent2" w:themeFillTint="33"/>
            <w:vAlign w:val="center"/>
          </w:tcPr>
          <w:p w14:paraId="0BEC10EA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b/>
                <w:color w:val="833C0B" w:themeColor="accent2" w:themeShade="80"/>
                <w:szCs w:val="24"/>
              </w:rPr>
              <w:t>品名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518E56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b/>
                <w:color w:val="833C0B" w:themeColor="accent2" w:themeShade="80"/>
                <w:szCs w:val="24"/>
              </w:rPr>
              <w:t>原價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5CE7553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  <w:szCs w:val="24"/>
              </w:rPr>
            </w:pPr>
            <w:proofErr w:type="gramStart"/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  <w:szCs w:val="24"/>
              </w:rPr>
              <w:t>早鳥價</w:t>
            </w:r>
            <w:proofErr w:type="gramEnd"/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C77C332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b/>
                <w:color w:val="833C0B" w:themeColor="accent2" w:themeShade="80"/>
                <w:szCs w:val="24"/>
              </w:rPr>
              <w:t>團購優惠</w:t>
            </w:r>
          </w:p>
        </w:tc>
      </w:tr>
      <w:tr w:rsidR="0082181F" w:rsidRPr="00A45348" w14:paraId="46D67C0D" w14:textId="77777777" w:rsidTr="0082181F">
        <w:tc>
          <w:tcPr>
            <w:tcW w:w="704" w:type="dxa"/>
            <w:vAlign w:val="center"/>
          </w:tcPr>
          <w:p w14:paraId="1DA76FD4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szCs w:val="24"/>
              </w:rPr>
              <w:t>1</w:t>
            </w:r>
          </w:p>
        </w:tc>
        <w:tc>
          <w:tcPr>
            <w:tcW w:w="5387" w:type="dxa"/>
          </w:tcPr>
          <w:p w14:paraId="3B79CD37" w14:textId="77777777" w:rsidR="0082181F" w:rsidRPr="00017C17" w:rsidRDefault="0082181F" w:rsidP="00CB5CE1">
            <w:pPr>
              <w:spacing w:line="320" w:lineRule="exact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蛋黃酥月餅禮盒</w:t>
            </w:r>
            <w:r w:rsidRPr="00017C17">
              <w:rPr>
                <w:rFonts w:ascii="王漢宗細圓體繁" w:eastAsia="王漢宗細圓體繁" w:hAnsi="標楷體" w:hint="eastAsia"/>
                <w:szCs w:val="24"/>
              </w:rPr>
              <w:t>(6入)</w:t>
            </w:r>
          </w:p>
        </w:tc>
        <w:tc>
          <w:tcPr>
            <w:tcW w:w="1559" w:type="dxa"/>
            <w:vAlign w:val="center"/>
          </w:tcPr>
          <w:p w14:paraId="4AC28F78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14:paraId="2506DC4A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330</w:t>
            </w:r>
          </w:p>
        </w:tc>
        <w:tc>
          <w:tcPr>
            <w:tcW w:w="1275" w:type="dxa"/>
            <w:vMerge w:val="restart"/>
            <w:vAlign w:val="center"/>
          </w:tcPr>
          <w:p w14:paraId="133DD9BA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szCs w:val="24"/>
              </w:rPr>
              <w:t>買十送</w:t>
            </w:r>
            <w:proofErr w:type="gramStart"/>
            <w:r w:rsidRPr="00017C17">
              <w:rPr>
                <w:rFonts w:ascii="王漢宗細圓體繁" w:eastAsia="王漢宗細圓體繁" w:hAnsi="標楷體" w:hint="eastAsia"/>
                <w:szCs w:val="24"/>
              </w:rPr>
              <w:t>一</w:t>
            </w:r>
            <w:proofErr w:type="gramEnd"/>
          </w:p>
        </w:tc>
      </w:tr>
      <w:tr w:rsidR="0082181F" w:rsidRPr="00A45348" w14:paraId="48331A66" w14:textId="77777777" w:rsidTr="0082181F">
        <w:tc>
          <w:tcPr>
            <w:tcW w:w="704" w:type="dxa"/>
            <w:vAlign w:val="center"/>
          </w:tcPr>
          <w:p w14:paraId="2D61E381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 w:rsidRPr="00017C17">
              <w:rPr>
                <w:rFonts w:ascii="王漢宗細圓體繁" w:eastAsia="王漢宗細圓體繁" w:hAnsi="標楷體" w:hint="eastAsia"/>
                <w:szCs w:val="24"/>
              </w:rPr>
              <w:t>2</w:t>
            </w:r>
          </w:p>
        </w:tc>
        <w:tc>
          <w:tcPr>
            <w:tcW w:w="5387" w:type="dxa"/>
          </w:tcPr>
          <w:p w14:paraId="1F618B1B" w14:textId="77777777" w:rsidR="0082181F" w:rsidRPr="00017C17" w:rsidRDefault="0082181F" w:rsidP="00CB5CE1">
            <w:pPr>
              <w:spacing w:line="320" w:lineRule="exact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蛋黃酥月餅禮盒</w:t>
            </w:r>
            <w:r w:rsidRPr="00017C17">
              <w:rPr>
                <w:rFonts w:ascii="王漢宗細圓體繁" w:eastAsia="王漢宗細圓體繁" w:hAnsi="標楷體" w:hint="eastAsia"/>
                <w:szCs w:val="24"/>
              </w:rPr>
              <w:t>(</w:t>
            </w:r>
            <w:r>
              <w:rPr>
                <w:rFonts w:ascii="王漢宗細圓體繁" w:eastAsia="王漢宗細圓體繁" w:hAnsi="標楷體" w:hint="eastAsia"/>
                <w:szCs w:val="24"/>
              </w:rPr>
              <w:t>9</w:t>
            </w:r>
            <w:r w:rsidRPr="00017C17">
              <w:rPr>
                <w:rFonts w:ascii="王漢宗細圓體繁" w:eastAsia="王漢宗細圓體繁" w:hAnsi="標楷體" w:hint="eastAsia"/>
                <w:szCs w:val="24"/>
              </w:rPr>
              <w:t>入)</w:t>
            </w:r>
          </w:p>
        </w:tc>
        <w:tc>
          <w:tcPr>
            <w:tcW w:w="1559" w:type="dxa"/>
            <w:vAlign w:val="center"/>
          </w:tcPr>
          <w:p w14:paraId="7C2249F8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450</w:t>
            </w:r>
          </w:p>
        </w:tc>
        <w:tc>
          <w:tcPr>
            <w:tcW w:w="1276" w:type="dxa"/>
            <w:vAlign w:val="center"/>
          </w:tcPr>
          <w:p w14:paraId="4A7CB404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430</w:t>
            </w:r>
          </w:p>
        </w:tc>
        <w:tc>
          <w:tcPr>
            <w:tcW w:w="1275" w:type="dxa"/>
            <w:vMerge/>
            <w:vAlign w:val="center"/>
          </w:tcPr>
          <w:p w14:paraId="2D12E049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</w:p>
        </w:tc>
      </w:tr>
      <w:tr w:rsidR="0082181F" w:rsidRPr="00A45348" w14:paraId="24D44F1D" w14:textId="77777777" w:rsidTr="0082181F">
        <w:tc>
          <w:tcPr>
            <w:tcW w:w="704" w:type="dxa"/>
            <w:vAlign w:val="center"/>
          </w:tcPr>
          <w:p w14:paraId="09767A8A" w14:textId="2C2F57FB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3</w:t>
            </w:r>
          </w:p>
        </w:tc>
        <w:tc>
          <w:tcPr>
            <w:tcW w:w="5387" w:type="dxa"/>
          </w:tcPr>
          <w:p w14:paraId="2147ACB8" w14:textId="09AC0660" w:rsidR="0082181F" w:rsidRDefault="0082181F" w:rsidP="00CB5CE1">
            <w:pPr>
              <w:spacing w:line="320" w:lineRule="exact"/>
              <w:rPr>
                <w:rFonts w:ascii="王漢宗細圓體繁" w:eastAsia="王漢宗細圓體繁" w:hAnsi="標楷體" w:hint="eastAsia"/>
                <w:szCs w:val="24"/>
              </w:rPr>
            </w:pPr>
            <w:r w:rsidRPr="0082181F">
              <w:rPr>
                <w:rFonts w:ascii="王漢宗細圓體繁" w:eastAsia="王漢宗細圓體繁" w:hAnsi="標楷體" w:hint="eastAsia"/>
                <w:szCs w:val="24"/>
              </w:rPr>
              <w:t>阿里山高山頭等烏龍手採茶禮盒150gx2罐/盒</w:t>
            </w:r>
          </w:p>
        </w:tc>
        <w:tc>
          <w:tcPr>
            <w:tcW w:w="2835" w:type="dxa"/>
            <w:gridSpan w:val="2"/>
            <w:vAlign w:val="center"/>
          </w:tcPr>
          <w:p w14:paraId="52D0B06B" w14:textId="5AF42E4E" w:rsidR="0082181F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1,800</w:t>
            </w:r>
          </w:p>
        </w:tc>
        <w:tc>
          <w:tcPr>
            <w:tcW w:w="1275" w:type="dxa"/>
            <w:vMerge/>
            <w:vAlign w:val="center"/>
          </w:tcPr>
          <w:p w14:paraId="2B0CCAFE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</w:p>
        </w:tc>
      </w:tr>
      <w:tr w:rsidR="0082181F" w:rsidRPr="00A45348" w14:paraId="2C9A07F0" w14:textId="77777777" w:rsidTr="0082181F">
        <w:tc>
          <w:tcPr>
            <w:tcW w:w="704" w:type="dxa"/>
            <w:vAlign w:val="center"/>
          </w:tcPr>
          <w:p w14:paraId="28015D89" w14:textId="2F4F1133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4</w:t>
            </w:r>
          </w:p>
        </w:tc>
        <w:tc>
          <w:tcPr>
            <w:tcW w:w="5387" w:type="dxa"/>
          </w:tcPr>
          <w:p w14:paraId="576E1AF3" w14:textId="2BDE3473" w:rsidR="0082181F" w:rsidRDefault="0082181F" w:rsidP="00CB5CE1">
            <w:pPr>
              <w:spacing w:line="320" w:lineRule="exact"/>
              <w:rPr>
                <w:rFonts w:ascii="王漢宗細圓體繁" w:eastAsia="王漢宗細圓體繁" w:hAnsi="標楷體" w:hint="eastAsia"/>
                <w:szCs w:val="24"/>
              </w:rPr>
            </w:pPr>
            <w:r w:rsidRPr="0082181F">
              <w:rPr>
                <w:rFonts w:ascii="王漢宗細圓體繁" w:eastAsia="王漢宗細圓體繁" w:hAnsi="標楷體" w:hint="eastAsia"/>
                <w:szCs w:val="24"/>
              </w:rPr>
              <w:t>阿里山高山優等烏龍手採茶禮盒150gx2罐/盒</w:t>
            </w:r>
          </w:p>
        </w:tc>
        <w:tc>
          <w:tcPr>
            <w:tcW w:w="2835" w:type="dxa"/>
            <w:gridSpan w:val="2"/>
            <w:vAlign w:val="center"/>
          </w:tcPr>
          <w:p w14:paraId="1FB0BA36" w14:textId="6D0E3886" w:rsidR="0082181F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>
              <w:rPr>
                <w:rFonts w:ascii="王漢宗細圓體繁" w:eastAsia="王漢宗細圓體繁" w:hAnsi="標楷體" w:hint="eastAsia"/>
                <w:szCs w:val="24"/>
              </w:rPr>
              <w:t>1,000</w:t>
            </w:r>
          </w:p>
        </w:tc>
        <w:tc>
          <w:tcPr>
            <w:tcW w:w="1275" w:type="dxa"/>
            <w:vMerge/>
            <w:vAlign w:val="center"/>
          </w:tcPr>
          <w:p w14:paraId="59E47644" w14:textId="77777777" w:rsidR="0082181F" w:rsidRPr="00017C17" w:rsidRDefault="0082181F" w:rsidP="00CB5CE1">
            <w:pPr>
              <w:spacing w:line="320" w:lineRule="exact"/>
              <w:jc w:val="center"/>
              <w:rPr>
                <w:rFonts w:ascii="王漢宗細圓體繁" w:eastAsia="王漢宗細圓體繁" w:hAnsi="標楷體"/>
                <w:szCs w:val="24"/>
              </w:rPr>
            </w:pPr>
          </w:p>
        </w:tc>
      </w:tr>
    </w:tbl>
    <w:p w14:paraId="56C9EA01" w14:textId="77777777" w:rsidR="0082181F" w:rsidRDefault="0082181F" w:rsidP="00A45348">
      <w:pPr>
        <w:rPr>
          <w:rFonts w:ascii="王漢宗細圓體繁" w:eastAsia="王漢宗細圓體繁" w:hAnsi="標楷體" w:hint="eastAsia"/>
        </w:rPr>
      </w:pPr>
    </w:p>
    <w:p w14:paraId="750751DD" w14:textId="77777777" w:rsidR="00A45348" w:rsidRPr="00D56743" w:rsidRDefault="00D56743" w:rsidP="00A45348">
      <w:pPr>
        <w:rPr>
          <w:rFonts w:ascii="王漢宗細圓體繁" w:eastAsia="王漢宗細圓體繁" w:hAnsi="標楷體"/>
          <w:b/>
        </w:rPr>
      </w:pPr>
      <w:r w:rsidRPr="00D56743">
        <w:rPr>
          <w:rFonts w:ascii="王漢宗細圓體繁" w:eastAsia="王漢宗細圓體繁" w:hAnsi="標楷體" w:hint="eastAsia"/>
          <w:b/>
          <w:color w:val="833C0B" w:themeColor="accent2" w:themeShade="80"/>
        </w:rPr>
        <w:t>中秋禮盒訂購步驟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30"/>
      </w:tblGrid>
      <w:tr w:rsidR="00D56743" w14:paraId="3DBAE3AC" w14:textId="77777777" w:rsidTr="0082181F">
        <w:tc>
          <w:tcPr>
            <w:tcW w:w="1271" w:type="dxa"/>
            <w:shd w:val="clear" w:color="auto" w:fill="FBE4D5" w:themeFill="accent2" w:themeFillTint="33"/>
            <w:vAlign w:val="center"/>
          </w:tcPr>
          <w:p w14:paraId="34DC8FD6" w14:textId="77777777" w:rsidR="00D56743" w:rsidRDefault="00D56743" w:rsidP="00010D8B">
            <w:pPr>
              <w:jc w:val="center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商品訂購</w:t>
            </w:r>
          </w:p>
        </w:tc>
        <w:tc>
          <w:tcPr>
            <w:tcW w:w="8930" w:type="dxa"/>
          </w:tcPr>
          <w:p w14:paraId="0C86C4A9" w14:textId="77777777" w:rsidR="00D56743" w:rsidRPr="00D56743" w:rsidRDefault="00D56743" w:rsidP="00D567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王漢宗細圓體繁" w:eastAsia="王漢宗細圓體繁" w:hAnsi="標楷體"/>
              </w:rPr>
            </w:pPr>
            <w:proofErr w:type="gramStart"/>
            <w:r>
              <w:rPr>
                <w:rFonts w:ascii="王漢宗細圓體繁" w:eastAsia="王漢宗細圓體繁" w:hAnsi="標楷體"/>
              </w:rPr>
              <w:t>官網下載</w:t>
            </w:r>
            <w:proofErr w:type="gramEnd"/>
            <w:r>
              <w:rPr>
                <w:rFonts w:ascii="王漢宗細圓體繁" w:eastAsia="王漢宗細圓體繁" w:hAnsi="標楷體"/>
              </w:rPr>
              <w:t>訂購單(</w:t>
            </w:r>
            <w:r w:rsidRPr="00D56743">
              <w:rPr>
                <w:rFonts w:ascii="王漢宗細圓體繁" w:eastAsia="王漢宗細圓體繁" w:hAnsi="標楷體"/>
              </w:rPr>
              <w:t>http://www.khh.org.tw/ap/index.aspx</w:t>
            </w:r>
            <w:r>
              <w:rPr>
                <w:rFonts w:ascii="王漢宗細圓體繁" w:eastAsia="王漢宗細圓體繁" w:hAnsi="標楷體"/>
              </w:rPr>
              <w:t>)</w:t>
            </w:r>
          </w:p>
          <w:p w14:paraId="2933388D" w14:textId="77777777" w:rsidR="00D56743" w:rsidRDefault="00D56743" w:rsidP="00D567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傳真訂購(05)2626000</w:t>
            </w:r>
          </w:p>
          <w:p w14:paraId="2D0D32B2" w14:textId="77777777" w:rsidR="00D56743" w:rsidRDefault="00D56743" w:rsidP="00D567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電話訂購(05)2626222</w:t>
            </w:r>
          </w:p>
          <w:p w14:paraId="6E5E965A" w14:textId="77777777" w:rsidR="00D56743" w:rsidRPr="00D56743" w:rsidRDefault="00D56743" w:rsidP="00D56743">
            <w:pPr>
              <w:rPr>
                <w:rFonts w:ascii="王漢宗細圓體繁" w:eastAsia="王漢宗細圓體繁" w:hAnsi="標楷體"/>
              </w:rPr>
            </w:pPr>
            <w:proofErr w:type="gramStart"/>
            <w:r>
              <w:rPr>
                <w:rFonts w:ascii="王漢宗細圓體繁" w:eastAsia="王漢宗細圓體繁" w:hAnsi="標楷體"/>
              </w:rPr>
              <w:t>＊</w:t>
            </w:r>
            <w:proofErr w:type="gramEnd"/>
            <w:r>
              <w:rPr>
                <w:rFonts w:ascii="王漢宗細圓體繁" w:eastAsia="王漢宗細圓體繁" w:hAnsi="標楷體"/>
              </w:rPr>
              <w:t>請選擇一種訂購方式，以免重複訂購</w:t>
            </w:r>
          </w:p>
        </w:tc>
      </w:tr>
      <w:tr w:rsidR="00D56743" w14:paraId="33CF5789" w14:textId="77777777" w:rsidTr="0082181F">
        <w:tc>
          <w:tcPr>
            <w:tcW w:w="1271" w:type="dxa"/>
            <w:shd w:val="clear" w:color="auto" w:fill="FBE4D5" w:themeFill="accent2" w:themeFillTint="33"/>
            <w:vAlign w:val="center"/>
          </w:tcPr>
          <w:p w14:paraId="45BD0364" w14:textId="77777777" w:rsidR="00D56743" w:rsidRDefault="00D56743" w:rsidP="00010D8B">
            <w:pPr>
              <w:jc w:val="center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進行付款</w:t>
            </w:r>
          </w:p>
        </w:tc>
        <w:tc>
          <w:tcPr>
            <w:tcW w:w="8930" w:type="dxa"/>
          </w:tcPr>
          <w:p w14:paraId="7F37FF39" w14:textId="77777777" w:rsidR="00D56743" w:rsidRDefault="00D56743" w:rsidP="00D56743">
            <w:pPr>
              <w:pStyle w:val="a4"/>
              <w:numPr>
                <w:ilvl w:val="0"/>
                <w:numId w:val="2"/>
              </w:numPr>
              <w:ind w:leftChars="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匯款</w:t>
            </w:r>
          </w:p>
          <w:p w14:paraId="22471D21" w14:textId="77777777" w:rsidR="00F53770" w:rsidRDefault="00506193" w:rsidP="00F53770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代收行庫：</w:t>
            </w:r>
            <w:r w:rsidR="00D56743" w:rsidRPr="00506193">
              <w:rPr>
                <w:rFonts w:ascii="王漢宗細圓體繁" w:eastAsia="王漢宗細圓體繁" w:hAnsi="標楷體" w:hint="eastAsia"/>
              </w:rPr>
              <w:t>嘉義縣梅山鄉農會</w:t>
            </w:r>
            <w:r w:rsidR="00F53770">
              <w:rPr>
                <w:rFonts w:ascii="王漢宗細圓體繁" w:eastAsia="王漢宗細圓體繁" w:hAnsi="標楷體" w:hint="eastAsia"/>
              </w:rPr>
              <w:t xml:space="preserve">  </w:t>
            </w:r>
          </w:p>
          <w:p w14:paraId="1D35325D" w14:textId="77777777" w:rsidR="00506193" w:rsidRPr="00F53770" w:rsidRDefault="00506193" w:rsidP="00F53770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 w:rsidRPr="00F53770">
              <w:rPr>
                <w:rFonts w:ascii="王漢宗細圓體繁" w:eastAsia="王漢宗細圓體繁" w:hAnsi="標楷體"/>
              </w:rPr>
              <w:t>銀行代碼：</w:t>
            </w:r>
            <w:r w:rsidR="00D56743" w:rsidRPr="00F53770">
              <w:rPr>
                <w:rFonts w:ascii="王漢宗細圓體繁" w:eastAsia="王漢宗細圓體繁" w:hAnsi="標楷體" w:hint="eastAsia"/>
              </w:rPr>
              <w:t>617</w:t>
            </w:r>
          </w:p>
          <w:p w14:paraId="1CD9D62E" w14:textId="77777777" w:rsidR="00506193" w:rsidRDefault="00506193" w:rsidP="00506193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戶名：</w:t>
            </w:r>
            <w:r w:rsidRPr="00D56743">
              <w:rPr>
                <w:rFonts w:ascii="王漢宗細圓體繁" w:eastAsia="王漢宗細圓體繁" w:hAnsi="標楷體" w:hint="eastAsia"/>
              </w:rPr>
              <w:t>社團法人嘉義縣身心障礙者聯合會庇護工場</w:t>
            </w:r>
          </w:p>
          <w:p w14:paraId="6BFA659F" w14:textId="77777777" w:rsidR="00D56743" w:rsidRPr="00506193" w:rsidRDefault="00D56743" w:rsidP="00506193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 w:rsidRPr="00506193">
              <w:rPr>
                <w:rFonts w:ascii="王漢宗細圓體繁" w:eastAsia="王漢宗細圓體繁" w:hAnsi="標楷體" w:hint="eastAsia"/>
              </w:rPr>
              <w:t>帳號</w:t>
            </w:r>
            <w:r w:rsidR="00506193">
              <w:rPr>
                <w:rFonts w:ascii="王漢宗細圓體繁" w:eastAsia="王漢宗細圓體繁" w:hAnsi="標楷體" w:hint="eastAsia"/>
              </w:rPr>
              <w:t>：</w:t>
            </w:r>
            <w:r w:rsidRPr="00506193">
              <w:rPr>
                <w:rFonts w:ascii="王漢宗細圓體繁" w:eastAsia="王漢宗細圓體繁" w:hAnsi="標楷體" w:hint="eastAsia"/>
              </w:rPr>
              <w:t>00150211689450</w:t>
            </w:r>
          </w:p>
          <w:p w14:paraId="00196679" w14:textId="77777777" w:rsidR="00D56743" w:rsidRDefault="00D56743" w:rsidP="00D56743">
            <w:pPr>
              <w:pStyle w:val="a4"/>
              <w:numPr>
                <w:ilvl w:val="0"/>
                <w:numId w:val="2"/>
              </w:numPr>
              <w:ind w:leftChars="0"/>
              <w:rPr>
                <w:rFonts w:ascii="王漢宗細圓體繁" w:eastAsia="王漢宗細圓體繁" w:hAnsi="標楷體"/>
              </w:rPr>
            </w:pPr>
            <w:r w:rsidRPr="00D56743">
              <w:rPr>
                <w:rFonts w:ascii="王漢宗細圓體繁" w:eastAsia="王漢宗細圓體繁" w:hAnsi="標楷體" w:hint="eastAsia"/>
              </w:rPr>
              <w:t>劃撥</w:t>
            </w:r>
          </w:p>
          <w:p w14:paraId="697CDE09" w14:textId="77777777" w:rsidR="00D56743" w:rsidRDefault="00D56743" w:rsidP="00D56743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 w:rsidRPr="00D56743">
              <w:rPr>
                <w:rFonts w:ascii="王漢宗細圓體繁" w:eastAsia="王漢宗細圓體繁" w:hAnsi="標楷體" w:hint="eastAsia"/>
              </w:rPr>
              <w:t xml:space="preserve">劃撥帳號：31631791 (梅山郵局) </w:t>
            </w:r>
          </w:p>
          <w:p w14:paraId="765EF44E" w14:textId="77777777" w:rsidR="00D56743" w:rsidRPr="00D56743" w:rsidRDefault="00D56743" w:rsidP="00D56743">
            <w:pPr>
              <w:pStyle w:val="a4"/>
              <w:ind w:leftChars="0" w:left="360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劃撥</w:t>
            </w:r>
            <w:r w:rsidRPr="00D56743">
              <w:rPr>
                <w:rFonts w:ascii="王漢宗細圓體繁" w:eastAsia="王漢宗細圓體繁" w:hAnsi="標楷體" w:hint="eastAsia"/>
              </w:rPr>
              <w:t>戶名：社團法人嘉義縣身心障礙者聯合會庇護工場</w:t>
            </w:r>
          </w:p>
        </w:tc>
      </w:tr>
      <w:tr w:rsidR="00D56743" w14:paraId="2A49D053" w14:textId="77777777" w:rsidTr="0082181F">
        <w:trPr>
          <w:trHeight w:val="1237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345DFEB5" w14:textId="77777777" w:rsidR="00D56743" w:rsidRDefault="00506193" w:rsidP="00010D8B">
            <w:pPr>
              <w:jc w:val="center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/>
              </w:rPr>
              <w:t>商品到貨</w:t>
            </w:r>
          </w:p>
        </w:tc>
        <w:tc>
          <w:tcPr>
            <w:tcW w:w="8930" w:type="dxa"/>
            <w:vAlign w:val="center"/>
          </w:tcPr>
          <w:p w14:paraId="15013ABA" w14:textId="77777777" w:rsidR="00D56743" w:rsidRPr="00506193" w:rsidRDefault="00506193" w:rsidP="00506193">
            <w:pPr>
              <w:jc w:val="both"/>
              <w:rPr>
                <w:rFonts w:ascii="王漢宗細圓體繁" w:eastAsia="王漢宗細圓體繁" w:hAnsi="標楷體"/>
              </w:rPr>
            </w:pPr>
            <w:r w:rsidRPr="00506193">
              <w:rPr>
                <w:rFonts w:ascii="王漢宗細圓體繁" w:eastAsia="王漢宗細圓體繁" w:hAnsi="標楷體"/>
              </w:rPr>
              <w:t>商品出貨後，以電話通知您。</w:t>
            </w:r>
          </w:p>
          <w:p w14:paraId="6B36A44B" w14:textId="77777777" w:rsidR="00506193" w:rsidRPr="00506193" w:rsidRDefault="00506193" w:rsidP="00506193">
            <w:pPr>
              <w:jc w:val="both"/>
              <w:rPr>
                <w:rFonts w:ascii="王漢宗細圓體繁" w:eastAsia="王漢宗細圓體繁" w:hAnsi="標楷體"/>
              </w:rPr>
            </w:pPr>
            <w:proofErr w:type="gramStart"/>
            <w:r>
              <w:rPr>
                <w:rFonts w:ascii="王漢宗細圓體繁" w:eastAsia="王漢宗細圓體繁" w:hAnsi="標楷體"/>
              </w:rPr>
              <w:t>＊</w:t>
            </w:r>
            <w:proofErr w:type="gramEnd"/>
            <w:r>
              <w:rPr>
                <w:rFonts w:ascii="王漢宗細圓體繁" w:eastAsia="王漢宗細圓體繁" w:hAnsi="標楷體"/>
              </w:rPr>
              <w:t>出貨後約1-2天到貨(例假日、離島偏遠地區除外)</w:t>
            </w:r>
          </w:p>
        </w:tc>
      </w:tr>
    </w:tbl>
    <w:p w14:paraId="299077F5" w14:textId="77777777" w:rsidR="00E90205" w:rsidRDefault="00E90205">
      <w:pPr>
        <w:rPr>
          <w:rFonts w:ascii="王漢宗細圓體繁" w:eastAsia="王漢宗細圓體繁" w:hAnsi="標楷體" w:hint="eastAsia"/>
        </w:rPr>
      </w:pPr>
    </w:p>
    <w:p w14:paraId="44924F5F" w14:textId="77777777" w:rsidR="0082181F" w:rsidRDefault="0082181F">
      <w:pPr>
        <w:rPr>
          <w:rFonts w:ascii="王漢宗細圓體繁" w:eastAsia="王漢宗細圓體繁" w:hAnsi="標楷體" w:hint="eastAsia"/>
        </w:rPr>
      </w:pPr>
    </w:p>
    <w:p w14:paraId="46D842D0" w14:textId="77777777" w:rsidR="0082181F" w:rsidRDefault="0082181F">
      <w:pPr>
        <w:rPr>
          <w:rFonts w:ascii="王漢宗細圓體繁" w:eastAsia="王漢宗細圓體繁" w:hAnsi="標楷體"/>
        </w:rPr>
      </w:pPr>
    </w:p>
    <w:p w14:paraId="3FF98253" w14:textId="77777777" w:rsidR="0082181F" w:rsidRDefault="0082181F">
      <w:pPr>
        <w:rPr>
          <w:rFonts w:ascii="王漢宗細圓體繁" w:eastAsia="王漢宗細圓體繁" w:hAnsi="標楷體"/>
        </w:rPr>
      </w:pPr>
    </w:p>
    <w:p w14:paraId="23868886" w14:textId="77777777" w:rsidR="0082181F" w:rsidRDefault="0082181F">
      <w:pPr>
        <w:rPr>
          <w:rFonts w:ascii="王漢宗細圓體繁" w:eastAsia="王漢宗細圓體繁" w:hAnsi="標楷體" w:hint="eastAsia"/>
        </w:rPr>
      </w:pPr>
    </w:p>
    <w:p w14:paraId="4D38BC38" w14:textId="0ABC9451" w:rsidR="00790CF5" w:rsidRDefault="00790CF5">
      <w:pPr>
        <w:rPr>
          <w:rFonts w:ascii="王漢宗細圓體繁" w:eastAsia="王漢宗細圓體繁" w:hAnsi="標楷體"/>
          <w:b/>
          <w:color w:val="833C0B" w:themeColor="accent2" w:themeShade="80"/>
        </w:rPr>
      </w:pPr>
      <w:r w:rsidRPr="00790CF5">
        <w:rPr>
          <w:rFonts w:ascii="王漢宗細圓體繁" w:eastAsia="王漢宗細圓體繁" w:hAnsi="標楷體" w:hint="eastAsia"/>
          <w:b/>
          <w:color w:val="833C0B" w:themeColor="accent2" w:themeShade="80"/>
        </w:rPr>
        <w:t>202</w:t>
      </w:r>
      <w:r w:rsidR="0082181F">
        <w:rPr>
          <w:rFonts w:ascii="王漢宗細圓體繁" w:eastAsia="王漢宗細圓體繁" w:hAnsi="標楷體" w:hint="eastAsia"/>
          <w:b/>
          <w:color w:val="833C0B" w:themeColor="accent2" w:themeShade="80"/>
        </w:rPr>
        <w:t>4</w:t>
      </w:r>
      <w:r w:rsidRPr="00790CF5">
        <w:rPr>
          <w:rFonts w:ascii="王漢宗細圓體繁" w:eastAsia="王漢宗細圓體繁" w:hAnsi="標楷體" w:hint="eastAsia"/>
          <w:b/>
          <w:color w:val="833C0B" w:themeColor="accent2" w:themeShade="80"/>
        </w:rPr>
        <w:t>中秋禮盒</w:t>
      </w:r>
      <w:r>
        <w:rPr>
          <w:rFonts w:ascii="王漢宗細圓體繁" w:eastAsia="王漢宗細圓體繁" w:hAnsi="標楷體" w:hint="eastAsia"/>
          <w:b/>
          <w:color w:val="833C0B" w:themeColor="accent2" w:themeShade="80"/>
        </w:rPr>
        <w:t>訂購單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1609"/>
        <w:gridCol w:w="2803"/>
        <w:gridCol w:w="2804"/>
        <w:gridCol w:w="2804"/>
      </w:tblGrid>
      <w:tr w:rsidR="00790CF5" w14:paraId="464372BF" w14:textId="77777777" w:rsidTr="00E90205">
        <w:tc>
          <w:tcPr>
            <w:tcW w:w="2074" w:type="dxa"/>
            <w:gridSpan w:val="2"/>
            <w:shd w:val="clear" w:color="auto" w:fill="FBE4D5" w:themeFill="accent2" w:themeFillTint="33"/>
          </w:tcPr>
          <w:p w14:paraId="14999DD1" w14:textId="77777777" w:rsidR="00790CF5" w:rsidRDefault="00790CF5" w:rsidP="00E90205">
            <w:pPr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編號</w:t>
            </w:r>
          </w:p>
        </w:tc>
        <w:tc>
          <w:tcPr>
            <w:tcW w:w="2803" w:type="dxa"/>
            <w:shd w:val="clear" w:color="auto" w:fill="FBE4D5" w:themeFill="accent2" w:themeFillTint="33"/>
          </w:tcPr>
          <w:p w14:paraId="64481CDC" w14:textId="77777777" w:rsidR="00790CF5" w:rsidRDefault="00790CF5" w:rsidP="00E90205">
            <w:pPr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數量</w:t>
            </w:r>
          </w:p>
        </w:tc>
        <w:tc>
          <w:tcPr>
            <w:tcW w:w="2804" w:type="dxa"/>
            <w:shd w:val="clear" w:color="auto" w:fill="FBE4D5" w:themeFill="accent2" w:themeFillTint="33"/>
          </w:tcPr>
          <w:p w14:paraId="3D881E21" w14:textId="77777777" w:rsidR="00790CF5" w:rsidRDefault="00790CF5" w:rsidP="00E90205">
            <w:pPr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單價</w:t>
            </w:r>
          </w:p>
        </w:tc>
        <w:tc>
          <w:tcPr>
            <w:tcW w:w="2804" w:type="dxa"/>
            <w:shd w:val="clear" w:color="auto" w:fill="FBE4D5" w:themeFill="accent2" w:themeFillTint="33"/>
          </w:tcPr>
          <w:p w14:paraId="29F8BBA5" w14:textId="77777777" w:rsidR="00790CF5" w:rsidRDefault="00790CF5" w:rsidP="00E90205">
            <w:pPr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金額</w:t>
            </w:r>
          </w:p>
        </w:tc>
      </w:tr>
      <w:tr w:rsidR="00790CF5" w14:paraId="245AFA2F" w14:textId="77777777" w:rsidTr="00E90205">
        <w:trPr>
          <w:trHeight w:val="388"/>
        </w:trPr>
        <w:tc>
          <w:tcPr>
            <w:tcW w:w="2074" w:type="dxa"/>
            <w:gridSpan w:val="2"/>
          </w:tcPr>
          <w:p w14:paraId="2495E001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3" w:type="dxa"/>
          </w:tcPr>
          <w:p w14:paraId="24BF5F4E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5CB7FE1D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199C8304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</w:tr>
      <w:tr w:rsidR="00790CF5" w14:paraId="1D4B5F8E" w14:textId="77777777" w:rsidTr="00E90205">
        <w:trPr>
          <w:trHeight w:val="388"/>
        </w:trPr>
        <w:tc>
          <w:tcPr>
            <w:tcW w:w="2074" w:type="dxa"/>
            <w:gridSpan w:val="2"/>
          </w:tcPr>
          <w:p w14:paraId="513CACB9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3" w:type="dxa"/>
          </w:tcPr>
          <w:p w14:paraId="1FBB1245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66B8AB78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55970298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</w:tr>
      <w:tr w:rsidR="00790CF5" w14:paraId="6C6E5E2B" w14:textId="77777777" w:rsidTr="00E90205">
        <w:trPr>
          <w:trHeight w:val="388"/>
        </w:trPr>
        <w:tc>
          <w:tcPr>
            <w:tcW w:w="2074" w:type="dxa"/>
            <w:gridSpan w:val="2"/>
          </w:tcPr>
          <w:p w14:paraId="6F9D985C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3" w:type="dxa"/>
          </w:tcPr>
          <w:p w14:paraId="0BEAF018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4F098722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3B9208F4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</w:tr>
      <w:tr w:rsidR="00790CF5" w14:paraId="33940AB0" w14:textId="77777777" w:rsidTr="00E90205">
        <w:trPr>
          <w:trHeight w:val="388"/>
        </w:trPr>
        <w:tc>
          <w:tcPr>
            <w:tcW w:w="2074" w:type="dxa"/>
            <w:gridSpan w:val="2"/>
          </w:tcPr>
          <w:p w14:paraId="611F762E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3" w:type="dxa"/>
          </w:tcPr>
          <w:p w14:paraId="0F05A58B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66AC8F60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05053377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</w:tr>
      <w:tr w:rsidR="00790CF5" w14:paraId="0839E8D8" w14:textId="77777777" w:rsidTr="00E90205">
        <w:trPr>
          <w:trHeight w:val="388"/>
        </w:trPr>
        <w:tc>
          <w:tcPr>
            <w:tcW w:w="2074" w:type="dxa"/>
            <w:gridSpan w:val="2"/>
          </w:tcPr>
          <w:p w14:paraId="516ACD17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3" w:type="dxa"/>
          </w:tcPr>
          <w:p w14:paraId="094ACC51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158CF48E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2804" w:type="dxa"/>
          </w:tcPr>
          <w:p w14:paraId="5B8E96BE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</w:tr>
      <w:tr w:rsidR="00790CF5" w14:paraId="78541067" w14:textId="77777777" w:rsidTr="00E90205">
        <w:trPr>
          <w:trHeight w:val="388"/>
        </w:trPr>
        <w:tc>
          <w:tcPr>
            <w:tcW w:w="10485" w:type="dxa"/>
            <w:gridSpan w:val="5"/>
            <w:shd w:val="clear" w:color="auto" w:fill="FBE4D5" w:themeFill="accent2" w:themeFillTint="33"/>
          </w:tcPr>
          <w:p w14:paraId="30A65693" w14:textId="77777777" w:rsidR="00790CF5" w:rsidRDefault="00790CF5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貨品小計：</w:t>
            </w:r>
            <w:r w:rsidR="00010D8B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           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+</w:t>
            </w:r>
            <w:r w:rsidR="00010D8B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運費小計：</w:t>
            </w:r>
            <w:r w:rsidR="00010D8B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       </w:t>
            </w:r>
            <w:r w:rsidR="009D52C3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=</w:t>
            </w:r>
            <w:r w:rsidR="00010D8B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</w:t>
            </w:r>
            <w:r w:rsidR="009D52C3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總計：　　　　　元　　</w:t>
            </w:r>
          </w:p>
        </w:tc>
      </w:tr>
      <w:tr w:rsidR="00BC1F18" w14:paraId="034E3FAB" w14:textId="77777777" w:rsidTr="0082181F">
        <w:trPr>
          <w:trHeight w:val="521"/>
        </w:trPr>
        <w:tc>
          <w:tcPr>
            <w:tcW w:w="465" w:type="dxa"/>
            <w:vMerge w:val="restart"/>
            <w:shd w:val="clear" w:color="auto" w:fill="FBE4D5" w:themeFill="accent2" w:themeFillTint="33"/>
            <w:vAlign w:val="center"/>
          </w:tcPr>
          <w:p w14:paraId="4C0638CD" w14:textId="77777777" w:rsidR="00BC1F18" w:rsidRDefault="00BC1F18" w:rsidP="00E90205">
            <w:pPr>
              <w:jc w:val="center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宅配訂單資料</w:t>
            </w: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25BDF434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訂購人姓名：</w:t>
            </w:r>
          </w:p>
        </w:tc>
      </w:tr>
      <w:tr w:rsidR="00BC1F18" w14:paraId="3695EDCC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6BED2F40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053AA9EF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聯絡電話：</w:t>
            </w:r>
          </w:p>
        </w:tc>
      </w:tr>
      <w:tr w:rsidR="00BC1F18" w14:paraId="31B8BE45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30D078E3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48BA64C5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訂購人地址：</w:t>
            </w:r>
          </w:p>
        </w:tc>
      </w:tr>
      <w:tr w:rsidR="00BC1F18" w14:paraId="37E36A09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17683BB4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14C72BAE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收件人姓名：□ 同訂購人 /</w:t>
            </w:r>
          </w:p>
        </w:tc>
      </w:tr>
      <w:tr w:rsidR="00BC1F18" w14:paraId="6469E3CC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2A679B1C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63B651B8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收件人電話：□ 同訂購人 /</w:t>
            </w:r>
          </w:p>
        </w:tc>
      </w:tr>
      <w:tr w:rsidR="00BC1F18" w14:paraId="5ACA7F64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4D54EEC9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4E598184" w14:textId="03415FA9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收件人地址：□ 同訂購人 /</w:t>
            </w:r>
          </w:p>
        </w:tc>
      </w:tr>
      <w:tr w:rsidR="00BC1F18" w14:paraId="6EE3CF2F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25860263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21164863" w14:textId="77777777" w:rsidR="00BC1F18" w:rsidRPr="009D52C3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收據抬頭</w:t>
            </w:r>
            <w: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  <w:t>：</w:t>
            </w:r>
          </w:p>
        </w:tc>
      </w:tr>
      <w:tr w:rsidR="00BC1F18" w14:paraId="0CBE3B2E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34903A62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1C1C8244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收據寄送地址：□ 同訂購人 / □ 同收件人</w:t>
            </w:r>
          </w:p>
        </w:tc>
      </w:tr>
      <w:tr w:rsidR="00BC1F18" w14:paraId="21BF00F9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78F10A55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522648AD" w14:textId="35A0E95A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訂購日期：202</w:t>
            </w:r>
            <w:r w:rsidR="0082181F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4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年       月          日</w:t>
            </w:r>
          </w:p>
        </w:tc>
      </w:tr>
      <w:tr w:rsidR="00BC1F18" w14:paraId="492DD683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3795080E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6B62D261" w14:textId="1796ADB1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希望到貨日期：202</w:t>
            </w:r>
            <w:r w:rsidR="0082181F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4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年       月          日</w:t>
            </w:r>
            <w:r w:rsidR="005E2E4F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</w:t>
            </w: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(星期六、日不到貨)</w:t>
            </w:r>
          </w:p>
        </w:tc>
      </w:tr>
      <w:tr w:rsidR="00BC1F18" w14:paraId="2A9E7D46" w14:textId="77777777" w:rsidTr="0082181F">
        <w:trPr>
          <w:trHeight w:val="521"/>
        </w:trPr>
        <w:tc>
          <w:tcPr>
            <w:tcW w:w="465" w:type="dxa"/>
            <w:vMerge/>
            <w:shd w:val="clear" w:color="auto" w:fill="FBE4D5" w:themeFill="accent2" w:themeFillTint="33"/>
          </w:tcPr>
          <w:p w14:paraId="7E8B426B" w14:textId="77777777" w:rsidR="00BC1F18" w:rsidRDefault="00BC1F18" w:rsidP="00E90205">
            <w:pPr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</w:p>
        </w:tc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3F7FF31D" w14:textId="77777777" w:rsidR="00BC1F18" w:rsidRDefault="00BC1F18" w:rsidP="0082181F">
            <w:pPr>
              <w:jc w:val="both"/>
              <w:rPr>
                <w:rFonts w:ascii="王漢宗細圓體繁" w:eastAsia="王漢宗細圓體繁" w:hAnsi="標楷體"/>
                <w:b/>
                <w:color w:val="833C0B" w:themeColor="accent2" w:themeShade="80"/>
              </w:rPr>
            </w:pPr>
            <w:r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□ 自取</w:t>
            </w:r>
            <w:r w:rsidR="00526D30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/ 地點：</w:t>
            </w:r>
            <w:r w:rsidR="00526D30" w:rsidRPr="00526D30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嘉義縣梅山鄉中山路 748 號</w:t>
            </w:r>
            <w:r w:rsidR="005E2E4F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 xml:space="preserve"> (</w:t>
            </w:r>
            <w:r w:rsidR="00526D30" w:rsidRPr="00526D30">
              <w:rPr>
                <w:rFonts w:ascii="王漢宗細圓體繁" w:eastAsia="王漢宗細圓體繁" w:hAnsi="標楷體" w:hint="eastAsia"/>
                <w:b/>
                <w:color w:val="833C0B" w:themeColor="accent2" w:themeShade="80"/>
              </w:rPr>
              <w:t>中油加油站旁)</w:t>
            </w:r>
          </w:p>
        </w:tc>
      </w:tr>
    </w:tbl>
    <w:p w14:paraId="1D38A2D3" w14:textId="77777777" w:rsidR="00F82399" w:rsidRDefault="00F82399" w:rsidP="00BC1F18">
      <w:pPr>
        <w:ind w:left="240" w:hangingChars="100" w:hanging="240"/>
        <w:rPr>
          <w:rFonts w:ascii="王漢宗細圓體繁" w:eastAsia="王漢宗細圓體繁" w:hAnsi="標楷體"/>
        </w:rPr>
      </w:pPr>
    </w:p>
    <w:p w14:paraId="20CB3B91" w14:textId="77777777" w:rsidR="00BC1F18" w:rsidRPr="00F431DD" w:rsidRDefault="00BC1F18" w:rsidP="00E90205">
      <w:pPr>
        <w:ind w:left="240" w:hangingChars="100" w:hanging="240"/>
        <w:rPr>
          <w:rFonts w:ascii="王漢宗細圓體繁" w:eastAsia="王漢宗細圓體繁" w:hAnsi="標楷體"/>
        </w:rPr>
      </w:pPr>
      <w:r w:rsidRPr="00F431DD">
        <w:rPr>
          <w:rFonts w:ascii="王漢宗細圓體繁" w:eastAsia="王漢宗細圓體繁" w:hAnsi="標楷體" w:hint="eastAsia"/>
        </w:rPr>
        <w:t>◎依訂單日期先後順序，將於</w:t>
      </w:r>
      <w:proofErr w:type="gramStart"/>
      <w:r w:rsidRPr="00F431DD">
        <w:rPr>
          <w:rFonts w:ascii="王漢宗細圓體繁" w:eastAsia="王漢宗細圓體繁" w:hAnsi="標楷體" w:hint="eastAsia"/>
        </w:rPr>
        <w:t>９</w:t>
      </w:r>
      <w:proofErr w:type="gramEnd"/>
      <w:r w:rsidRPr="00F431DD">
        <w:rPr>
          <w:rFonts w:ascii="王漢宗細圓體繁" w:eastAsia="王漢宗細圓體繁" w:hAnsi="標楷體" w:hint="eastAsia"/>
        </w:rPr>
        <w:t>月１日開始宅配出貨，約定出貨日如訂單量額滿，將另行通知到貨日期，敬請見諒。</w:t>
      </w:r>
    </w:p>
    <w:p w14:paraId="2FB8E505" w14:textId="77777777" w:rsidR="00BC1F18" w:rsidRPr="00F431DD" w:rsidRDefault="00BC1F18" w:rsidP="00E90205">
      <w:pPr>
        <w:ind w:left="240" w:hangingChars="100" w:hanging="240"/>
        <w:rPr>
          <w:rFonts w:ascii="王漢宗細圓體繁" w:eastAsia="王漢宗細圓體繁" w:hAnsi="標楷體"/>
        </w:rPr>
      </w:pPr>
      <w:r w:rsidRPr="00F431DD">
        <w:rPr>
          <w:rFonts w:ascii="王漢宗細圓體繁" w:eastAsia="王漢宗細圓體繁" w:hAnsi="標楷體" w:hint="eastAsia"/>
        </w:rPr>
        <w:t>◎</w:t>
      </w:r>
      <w:r w:rsidR="00F53770" w:rsidRPr="00F431DD">
        <w:rPr>
          <w:rFonts w:ascii="王漢宗細圓體繁" w:eastAsia="王漢宗細圓體繁" w:hAnsi="標楷體" w:hint="eastAsia"/>
        </w:rPr>
        <w:t>收到訂單後</w:t>
      </w:r>
      <w:r w:rsidRPr="00F431DD">
        <w:rPr>
          <w:rFonts w:ascii="王漢宗細圓體繁" w:eastAsia="王漢宗細圓體繁" w:hAnsi="標楷體" w:hint="eastAsia"/>
        </w:rPr>
        <w:t>將於48小時內以電話確認通知。若於48小時後未接到確認，請主動與我們聯絡。</w:t>
      </w:r>
    </w:p>
    <w:p w14:paraId="6336C542" w14:textId="77777777" w:rsidR="00790CF5" w:rsidRPr="00F431DD" w:rsidRDefault="00F53770" w:rsidP="00E90205">
      <w:pPr>
        <w:ind w:left="240" w:hangingChars="100" w:hanging="240"/>
        <w:rPr>
          <w:rFonts w:ascii="王漢宗細圓體繁" w:eastAsia="王漢宗細圓體繁" w:hAnsi="標楷體"/>
        </w:rPr>
      </w:pPr>
      <w:r w:rsidRPr="00F431DD">
        <w:rPr>
          <w:rFonts w:ascii="王漢宗細圓體繁" w:eastAsia="王漢宗細圓體繁" w:hAnsi="標楷體" w:hint="eastAsia"/>
        </w:rPr>
        <w:t>◎</w:t>
      </w:r>
      <w:r w:rsidR="00BC1F18" w:rsidRPr="00F431DD">
        <w:rPr>
          <w:rFonts w:ascii="王漢宗細圓體繁" w:eastAsia="王漢宗細圓體繁" w:hAnsi="標楷體" w:hint="eastAsia"/>
        </w:rPr>
        <w:t>服務專線：05-2626222　傳真專線：05-2626000　服務時間：週一至週五09:00~17:00</w:t>
      </w:r>
    </w:p>
    <w:sectPr w:rsidR="00790CF5" w:rsidRPr="00F431DD" w:rsidSect="00E90205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4787" w14:textId="77777777" w:rsidR="00F86E7A" w:rsidRDefault="00F86E7A" w:rsidP="00F53770">
      <w:r>
        <w:separator/>
      </w:r>
    </w:p>
  </w:endnote>
  <w:endnote w:type="continuationSeparator" w:id="0">
    <w:p w14:paraId="00C83696" w14:textId="77777777" w:rsidR="00F86E7A" w:rsidRDefault="00F86E7A" w:rsidP="00F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346095"/>
      <w:docPartObj>
        <w:docPartGallery w:val="Page Numbers (Bottom of Page)"/>
        <w:docPartUnique/>
      </w:docPartObj>
    </w:sdtPr>
    <w:sdtEndPr/>
    <w:sdtContent>
      <w:p w14:paraId="0C140F1E" w14:textId="77777777" w:rsidR="00534E53" w:rsidRDefault="00534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43" w:rsidRPr="00FA5043">
          <w:rPr>
            <w:noProof/>
            <w:lang w:val="zh-TW"/>
          </w:rPr>
          <w:t>1</w:t>
        </w:r>
        <w:r>
          <w:fldChar w:fldCharType="end"/>
        </w:r>
      </w:p>
    </w:sdtContent>
  </w:sdt>
  <w:p w14:paraId="78949E7A" w14:textId="77777777" w:rsidR="00534E53" w:rsidRDefault="00534E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EAA7" w14:textId="77777777" w:rsidR="00F86E7A" w:rsidRDefault="00F86E7A" w:rsidP="00F53770">
      <w:r>
        <w:separator/>
      </w:r>
    </w:p>
  </w:footnote>
  <w:footnote w:type="continuationSeparator" w:id="0">
    <w:p w14:paraId="375CC74A" w14:textId="77777777" w:rsidR="00F86E7A" w:rsidRDefault="00F86E7A" w:rsidP="00F5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9365" w14:textId="77777777" w:rsidR="00F53770" w:rsidRPr="00F53770" w:rsidRDefault="00F53770" w:rsidP="00E90205">
    <w:pPr>
      <w:pStyle w:val="a6"/>
      <w:jc w:val="center"/>
      <w:rPr>
        <w:rFonts w:ascii="王漢宗特圓體繁" w:eastAsia="王漢宗特圓體繁"/>
        <w:sz w:val="28"/>
        <w:szCs w:val="28"/>
      </w:rPr>
    </w:pPr>
    <w:r w:rsidRPr="00F53770">
      <w:rPr>
        <w:rFonts w:ascii="王漢宗特圓體繁" w:eastAsia="王漢宗特圓體繁" w:hint="eastAsia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10063A2" wp14:editId="36FB3FC7">
          <wp:simplePos x="0" y="0"/>
          <wp:positionH relativeFrom="column">
            <wp:posOffset>706277</wp:posOffset>
          </wp:positionH>
          <wp:positionV relativeFrom="paragraph">
            <wp:posOffset>-309245</wp:posOffset>
          </wp:positionV>
          <wp:extent cx="733425" cy="729615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嘉義縣身心障礙者聯合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770">
      <w:rPr>
        <w:rFonts w:ascii="王漢宗特圓體繁" w:eastAsia="王漢宗特圓體繁" w:hAnsi="Arial" w:cs="Arial" w:hint="eastAsia"/>
        <w:color w:val="666666"/>
        <w:sz w:val="28"/>
        <w:szCs w:val="28"/>
        <w:shd w:val="clear" w:color="auto" w:fill="FFFFFF"/>
      </w:rPr>
      <w:t>社團法人嘉義縣身心障礙者聯合會庇護工場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2135"/>
    <w:multiLevelType w:val="hybridMultilevel"/>
    <w:tmpl w:val="833054EC"/>
    <w:lvl w:ilvl="0" w:tplc="C55CF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94CB0"/>
    <w:multiLevelType w:val="hybridMultilevel"/>
    <w:tmpl w:val="81528AE2"/>
    <w:lvl w:ilvl="0" w:tplc="20049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EB7A51"/>
    <w:multiLevelType w:val="hybridMultilevel"/>
    <w:tmpl w:val="A8D2EE62"/>
    <w:lvl w:ilvl="0" w:tplc="9FC01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9765135">
    <w:abstractNumId w:val="2"/>
  </w:num>
  <w:num w:numId="2" w16cid:durableId="1038431333">
    <w:abstractNumId w:val="0"/>
  </w:num>
  <w:num w:numId="3" w16cid:durableId="1716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27"/>
    <w:rsid w:val="00010D8B"/>
    <w:rsid w:val="00014D81"/>
    <w:rsid w:val="00017C17"/>
    <w:rsid w:val="000368DC"/>
    <w:rsid w:val="000451F5"/>
    <w:rsid w:val="00065D62"/>
    <w:rsid w:val="00126CC8"/>
    <w:rsid w:val="002C09F1"/>
    <w:rsid w:val="00357737"/>
    <w:rsid w:val="0036531E"/>
    <w:rsid w:val="003D5FD3"/>
    <w:rsid w:val="00421D72"/>
    <w:rsid w:val="00457642"/>
    <w:rsid w:val="0046116F"/>
    <w:rsid w:val="004D4BD9"/>
    <w:rsid w:val="00506193"/>
    <w:rsid w:val="00526D30"/>
    <w:rsid w:val="00534E53"/>
    <w:rsid w:val="005977E4"/>
    <w:rsid w:val="005E2488"/>
    <w:rsid w:val="005E2E4F"/>
    <w:rsid w:val="00602827"/>
    <w:rsid w:val="006128BE"/>
    <w:rsid w:val="0069669C"/>
    <w:rsid w:val="006C7E83"/>
    <w:rsid w:val="006D3017"/>
    <w:rsid w:val="006E1623"/>
    <w:rsid w:val="00790CF5"/>
    <w:rsid w:val="00795ED9"/>
    <w:rsid w:val="007A7AC4"/>
    <w:rsid w:val="0082181F"/>
    <w:rsid w:val="009D52C3"/>
    <w:rsid w:val="009E26D9"/>
    <w:rsid w:val="00A23328"/>
    <w:rsid w:val="00A45348"/>
    <w:rsid w:val="00AA1B64"/>
    <w:rsid w:val="00AD216D"/>
    <w:rsid w:val="00BB50BB"/>
    <w:rsid w:val="00BC1F18"/>
    <w:rsid w:val="00C44885"/>
    <w:rsid w:val="00D56743"/>
    <w:rsid w:val="00D7193D"/>
    <w:rsid w:val="00E07948"/>
    <w:rsid w:val="00E90205"/>
    <w:rsid w:val="00F431DD"/>
    <w:rsid w:val="00F43D48"/>
    <w:rsid w:val="00F53770"/>
    <w:rsid w:val="00F56C34"/>
    <w:rsid w:val="00F82399"/>
    <w:rsid w:val="00F86E7A"/>
    <w:rsid w:val="00F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3DF17"/>
  <w15:chartTrackingRefBased/>
  <w15:docId w15:val="{83FCF97E-839A-452F-AB0B-BB9DC204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743"/>
    <w:pPr>
      <w:ind w:leftChars="200" w:left="480"/>
    </w:pPr>
  </w:style>
  <w:style w:type="character" w:styleId="a5">
    <w:name w:val="Hyperlink"/>
    <w:basedOn w:val="a0"/>
    <w:uiPriority w:val="99"/>
    <w:unhideWhenUsed/>
    <w:rsid w:val="00D5674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37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37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2023-08-06T01:21:00Z</dcterms:created>
  <dcterms:modified xsi:type="dcterms:W3CDTF">2024-08-12T00:17:00Z</dcterms:modified>
</cp:coreProperties>
</file>